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38" w:rsidRPr="007D00B9" w:rsidRDefault="00976038" w:rsidP="009760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B9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976038" w:rsidRPr="007D00B9" w:rsidRDefault="00976038" w:rsidP="009760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B9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установленных законодательством Российской Федерации в сфере образования, в части </w:t>
      </w:r>
      <w:r w:rsidRPr="00F16F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</w:t>
      </w:r>
      <w:r w:rsidRPr="007D0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качества</w:t>
      </w:r>
      <w:r w:rsidRPr="007D0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p w:rsidR="00976038" w:rsidRPr="00047816" w:rsidRDefault="00976038" w:rsidP="009760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6038" w:rsidRDefault="00976038" w:rsidP="009760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8D7">
        <w:rPr>
          <w:rFonts w:ascii="Times New Roman" w:hAnsi="Times New Roman" w:cs="Times New Roman"/>
          <w:sz w:val="28"/>
          <w:szCs w:val="28"/>
        </w:rPr>
        <w:t>Настоящее Руководство по соблюдению обязательных требований, установленных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в сфере образования</w:t>
      </w:r>
      <w:r w:rsidRPr="002148D7">
        <w:rPr>
          <w:rFonts w:ascii="Times New Roman" w:hAnsi="Times New Roman" w:cs="Times New Roman"/>
          <w:sz w:val="28"/>
          <w:szCs w:val="28"/>
        </w:rPr>
        <w:t xml:space="preserve"> в </w:t>
      </w:r>
      <w:r w:rsidRPr="006E7C4B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E7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государственного </w:t>
      </w:r>
      <w:r w:rsidRPr="00CE4B0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качества</w:t>
      </w:r>
      <w:r w:rsidRPr="006E7C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 w:rsidRPr="006E7C4B">
        <w:rPr>
          <w:rFonts w:ascii="Times New Roman" w:hAnsi="Times New Roman" w:cs="Times New Roman"/>
          <w:sz w:val="28"/>
          <w:szCs w:val="28"/>
        </w:rPr>
        <w:t xml:space="preserve"> (далее - Руководство)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6E7C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04FC">
        <w:rPr>
          <w:rFonts w:ascii="Times New Roman" w:hAnsi="Times New Roman" w:cs="Times New Roman"/>
          <w:sz w:val="28"/>
          <w:szCs w:val="28"/>
        </w:rPr>
        <w:t xml:space="preserve">частью 1 статьи 8.2 Федерального закона от 26.12.2008 № 294-ФЗ «О защите прав юридических лиц и индивидуальных предпринимателей при осуществлении государственного (надзора) и муниципального контроля» (далее – Федеральный закон № 294-ФЗ), постановлением Правительства Российской Федерации от 26.12.2018 № 1680 </w:t>
      </w:r>
      <w:r w:rsidRPr="00D004F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общих требований к организации </w:t>
      </w:r>
      <w:r w:rsidRPr="00D004FC">
        <w:rPr>
          <w:rFonts w:ascii="Times New Roman" w:hAnsi="Times New Roman"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D004FC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D004FC">
        <w:rPr>
          <w:rFonts w:ascii="Times New Roman" w:hAnsi="Times New Roman"/>
          <w:bCs/>
          <w:sz w:val="26"/>
          <w:szCs w:val="26"/>
        </w:rPr>
        <w:t xml:space="preserve"> Методическими рекомендациями по проведению публичных мероприятий с подконтрольными субъектами</w:t>
      </w:r>
      <w:r w:rsidRPr="00D004FC">
        <w:rPr>
          <w:rFonts w:ascii="Times New Roman" w:hAnsi="Times New Roman"/>
          <w:sz w:val="26"/>
          <w:szCs w:val="26"/>
        </w:rPr>
        <w:t xml:space="preserve"> </w:t>
      </w:r>
      <w:r w:rsidRPr="00D004FC">
        <w:rPr>
          <w:rFonts w:ascii="Times New Roman" w:eastAsia="Times New Roman" w:hAnsi="Times New Roman"/>
          <w:sz w:val="28"/>
          <w:szCs w:val="28"/>
          <w:lang w:eastAsia="ru-RU"/>
        </w:rPr>
        <w:t>Стандарта комплексной профилактики рисков причинения вреда</w:t>
      </w:r>
      <w:r w:rsidRPr="00D004FC">
        <w:rPr>
          <w:sz w:val="26"/>
          <w:szCs w:val="26"/>
        </w:rPr>
        <w:t xml:space="preserve"> </w:t>
      </w:r>
      <w:r w:rsidRPr="00D004FC">
        <w:rPr>
          <w:rFonts w:ascii="Times New Roman" w:hAnsi="Times New Roman"/>
          <w:sz w:val="28"/>
          <w:szCs w:val="28"/>
        </w:rPr>
        <w:t>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 от 27.03.2018 № 2.</w:t>
      </w:r>
    </w:p>
    <w:p w:rsidR="00976038" w:rsidRPr="00010431" w:rsidRDefault="00976038" w:rsidP="0097603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 разработано с целью предупреждения нарушений юридическими лицами и индивидуальными предпринимателями, осуществляющими образовательную деятельность на территории Республики Крым,  обязательных требований, устранения причин, факторов и условий, способствующих нарушениям обязательных требований законодательства в сфере </w:t>
      </w:r>
      <w:r w:rsidRPr="0001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образования. </w:t>
      </w:r>
    </w:p>
    <w:p w:rsidR="00976038" w:rsidRPr="00010431" w:rsidRDefault="00976038" w:rsidP="00976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31">
        <w:rPr>
          <w:rFonts w:ascii="Times New Roman" w:hAnsi="Times New Roman" w:cs="Times New Roman"/>
          <w:sz w:val="28"/>
          <w:szCs w:val="28"/>
        </w:rPr>
        <w:t xml:space="preserve">Предметом федерального государственного </w:t>
      </w:r>
      <w:r w:rsidRPr="00CE4B07">
        <w:rPr>
          <w:rFonts w:ascii="Times New Roman" w:hAnsi="Times New Roman" w:cs="Times New Roman"/>
          <w:bCs/>
          <w:color w:val="000000"/>
          <w:sz w:val="28"/>
          <w:szCs w:val="28"/>
        </w:rPr>
        <w:t>контроля качества</w:t>
      </w:r>
      <w:r w:rsidRPr="00010431">
        <w:rPr>
          <w:rFonts w:ascii="Times New Roman" w:hAnsi="Times New Roman" w:cs="Times New Roman"/>
          <w:sz w:val="28"/>
          <w:szCs w:val="28"/>
        </w:rPr>
        <w:t xml:space="preserve"> образования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оценка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стандартам в организациях, осуществляющих образовательную деятельность на территории Республики Крым </w:t>
      </w:r>
      <w:r w:rsidRPr="00010431">
        <w:rPr>
          <w:rFonts w:ascii="Times New Roman" w:hAnsi="Times New Roman" w:cs="Times New Roman"/>
          <w:sz w:val="28"/>
          <w:szCs w:val="28"/>
        </w:rPr>
        <w:t xml:space="preserve">(за исключением организаций, указанных в пункте 7 части 1 статьи 6 Федерального закона </w:t>
      </w:r>
      <w:r w:rsidRPr="00617AEF">
        <w:rPr>
          <w:rFonts w:ascii="Times New Roman" w:hAnsi="Times New Roman" w:cs="Times New Roman"/>
          <w:bCs/>
          <w:sz w:val="28"/>
          <w:szCs w:val="28"/>
        </w:rPr>
        <w:t xml:space="preserve">от 29.12.2012 </w:t>
      </w:r>
      <w:r w:rsidRPr="00F81FFB">
        <w:rPr>
          <w:rFonts w:ascii="Times New Roman" w:hAnsi="Times New Roman" w:cs="Times New Roman"/>
          <w:bCs/>
          <w:sz w:val="28"/>
          <w:szCs w:val="28"/>
        </w:rPr>
        <w:t>№ 273-ФЗ</w:t>
      </w:r>
      <w:r w:rsidRPr="00617AEF">
        <w:rPr>
          <w:rFonts w:ascii="Times New Roman" w:hAnsi="Times New Roman" w:cs="Times New Roman"/>
          <w:bCs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Pr="00617AEF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закон </w:t>
      </w:r>
      <w:r w:rsidRPr="00617AEF">
        <w:rPr>
          <w:rFonts w:ascii="Times New Roman" w:hAnsi="Times New Roman" w:cs="Times New Roman"/>
          <w:bCs/>
          <w:sz w:val="28"/>
          <w:szCs w:val="28"/>
        </w:rPr>
        <w:t>№ 273-ФЗ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10431">
        <w:rPr>
          <w:rFonts w:ascii="Times New Roman" w:hAnsi="Times New Roman" w:cs="Times New Roman"/>
          <w:sz w:val="28"/>
          <w:szCs w:val="28"/>
        </w:rPr>
        <w:t>), посредством организации и пр</w:t>
      </w:r>
      <w:r>
        <w:rPr>
          <w:rFonts w:ascii="Times New Roman" w:hAnsi="Times New Roman" w:cs="Times New Roman"/>
          <w:sz w:val="28"/>
          <w:szCs w:val="28"/>
        </w:rPr>
        <w:t>оведения проверок качества образования и</w:t>
      </w:r>
      <w:r w:rsidRPr="00010431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 xml:space="preserve">по их результатам </w:t>
      </w:r>
      <w:r w:rsidRPr="0001043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9 статьи 93 </w:t>
      </w:r>
      <w:r w:rsidRPr="00617AEF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Pr="00617AEF">
        <w:rPr>
          <w:rFonts w:ascii="Times New Roman" w:hAnsi="Times New Roman" w:cs="Times New Roman"/>
          <w:bCs/>
          <w:sz w:val="28"/>
          <w:szCs w:val="28"/>
        </w:rPr>
        <w:t xml:space="preserve">№ 273-ФЗ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010431">
        <w:rPr>
          <w:rFonts w:ascii="Times New Roman" w:hAnsi="Times New Roman" w:cs="Times New Roman"/>
          <w:sz w:val="28"/>
          <w:szCs w:val="28"/>
        </w:rPr>
        <w:t>.</w:t>
      </w:r>
    </w:p>
    <w:p w:rsidR="00976038" w:rsidRDefault="00976038" w:rsidP="009760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 w:rsidRPr="00CE4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</w:t>
      </w:r>
      <w:r w:rsidRPr="00617AEF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в соответствии с </w:t>
      </w:r>
      <w:r w:rsidRPr="00617AE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A523DB">
        <w:rPr>
          <w:rFonts w:ascii="Times New Roman" w:hAnsi="Times New Roman" w:cs="Times New Roman"/>
          <w:bCs/>
          <w:sz w:val="28"/>
          <w:szCs w:val="28"/>
        </w:rPr>
        <w:t>№ 273-ФЗ, Федеральным законом № 294-ФЗ,</w:t>
      </w:r>
      <w:r w:rsidRPr="00617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A6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61A63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61A63">
        <w:rPr>
          <w:rFonts w:ascii="Times New Roman" w:hAnsi="Times New Roman" w:cs="Times New Roman"/>
          <w:color w:val="000000"/>
          <w:sz w:val="28"/>
          <w:szCs w:val="28"/>
        </w:rPr>
        <w:t xml:space="preserve"> от 29.11.2014 № 377 «О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17AE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  <w:r w:rsidRPr="00617AEF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исполнения органами государственной власти </w:t>
      </w:r>
      <w:r w:rsidRPr="00617AEF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Федерации, осуществляющими переданные</w:t>
      </w:r>
      <w:r w:rsidRPr="002148D7">
        <w:rPr>
          <w:rFonts w:ascii="Times New Roman" w:hAnsi="Times New Roman" w:cs="Times New Roman"/>
          <w:sz w:val="28"/>
          <w:szCs w:val="28"/>
        </w:rPr>
        <w:t xml:space="preserve"> полномочия Российской Федерации в сфере образования, государственной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Pr="002148D7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качества образования</w:t>
      </w:r>
      <w:r w:rsidRPr="002148D7">
        <w:rPr>
          <w:rFonts w:ascii="Times New Roman" w:hAnsi="Times New Roman" w:cs="Times New Roman"/>
          <w:sz w:val="28"/>
          <w:szCs w:val="28"/>
        </w:rPr>
        <w:t>», утвержденным приказом Министерства образования и науки Российской Федерации от 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14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148D7">
        <w:rPr>
          <w:rFonts w:ascii="Times New Roman" w:hAnsi="Times New Roman" w:cs="Times New Roman"/>
          <w:sz w:val="28"/>
          <w:szCs w:val="28"/>
        </w:rPr>
        <w:t>.2017 № </w:t>
      </w:r>
      <w:r>
        <w:rPr>
          <w:rFonts w:ascii="Times New Roman" w:hAnsi="Times New Roman" w:cs="Times New Roman"/>
          <w:sz w:val="28"/>
          <w:szCs w:val="28"/>
        </w:rPr>
        <w:t>546</w:t>
      </w:r>
      <w:r w:rsidRPr="002148D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976038" w:rsidRDefault="00976038" w:rsidP="00976038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2623BD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2623BD">
        <w:rPr>
          <w:rFonts w:ascii="Times New Roman" w:hAnsi="Times New Roman" w:cs="Times New Roman"/>
          <w:sz w:val="28"/>
          <w:szCs w:val="28"/>
        </w:rPr>
        <w:t xml:space="preserve">, содержащих обязательные требования, </w:t>
      </w:r>
      <w:r>
        <w:rPr>
          <w:rFonts w:ascii="Times New Roman" w:hAnsi="Times New Roman" w:cs="Times New Roman"/>
          <w:sz w:val="28"/>
          <w:szCs w:val="28"/>
        </w:rPr>
        <w:t>оценка которых является предметом федерального государственного контроля качества образования</w:t>
      </w:r>
      <w:r w:rsidRPr="002623BD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3BD">
        <w:rPr>
          <w:rFonts w:ascii="Times New Roman" w:hAnsi="Times New Roman" w:cs="Times New Roman"/>
          <w:sz w:val="28"/>
          <w:szCs w:val="28"/>
        </w:rPr>
        <w:t xml:space="preserve"> науки </w:t>
      </w:r>
      <w:r>
        <w:rPr>
          <w:rFonts w:ascii="Times New Roman" w:hAnsi="Times New Roman" w:cs="Times New Roman"/>
          <w:sz w:val="28"/>
          <w:szCs w:val="28"/>
        </w:rPr>
        <w:t>и молодежи Республики Крым от 15.03.2017 № 514 (приложение 2).</w:t>
      </w:r>
    </w:p>
    <w:p w:rsidR="00976038" w:rsidRPr="00C375EB" w:rsidRDefault="00976038" w:rsidP="00976038">
      <w:pPr>
        <w:widowControl w:val="0"/>
        <w:autoSpaceDE w:val="0"/>
        <w:autoSpaceDN w:val="0"/>
        <w:adjustRightInd w:val="0"/>
        <w:spacing w:after="0" w:line="240" w:lineRule="auto"/>
        <w:ind w:left="1"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Указанный  приказ и обязательные требования </w:t>
      </w:r>
      <w:r w:rsidRPr="002623BD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23BD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3BD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 xml:space="preserve"> и молодежи Республики Крым (</w:t>
      </w:r>
      <w:r w:rsidRPr="00F33237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https://monm.rk.gov.ru/ru/structure/81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375EB">
        <w:rPr>
          <w:rFonts w:ascii="Times New Roman" w:hAnsi="Times New Roman" w:cs="Times New Roman"/>
          <w:sz w:val="28"/>
          <w:szCs w:val="28"/>
        </w:rPr>
        <w:t xml:space="preserve"> </w:t>
      </w:r>
      <w:r w:rsidRPr="00C375EB">
        <w:rPr>
          <w:rFonts w:ascii="Times New Roman" w:hAnsi="Times New Roman" w:cs="Times New Roman"/>
          <w:sz w:val="28"/>
          <w:szCs w:val="28"/>
          <w:u w:val="single"/>
        </w:rPr>
        <w:t>https://monm.rk.gov.ru/ru/structure/99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976038" w:rsidRDefault="00976038" w:rsidP="00976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000E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по надзору и контролю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в сфере образования Министерства образования, науки и молодежи Республики Крым </w:t>
      </w:r>
      <w:r w:rsidRPr="00FF000E">
        <w:rPr>
          <w:rFonts w:ascii="Times New Roman" w:hAnsi="Times New Roman" w:cs="Times New Roman"/>
          <w:sz w:val="28"/>
          <w:szCs w:val="28"/>
        </w:rPr>
        <w:t xml:space="preserve">проводят мероприятия по федеральному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контролю качества</w:t>
      </w:r>
      <w:r w:rsidRPr="00FF000E">
        <w:rPr>
          <w:rFonts w:ascii="Times New Roman" w:hAnsi="Times New Roman" w:cs="Times New Roman"/>
          <w:sz w:val="28"/>
          <w:szCs w:val="28"/>
        </w:rPr>
        <w:t xml:space="preserve"> образования в строгом соответствии с требованиями Административного регламента, в котором определены права и обязанности должностных лиц при осуществлении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качества</w:t>
      </w:r>
      <w:r w:rsidRPr="00FF000E">
        <w:rPr>
          <w:rFonts w:ascii="Times New Roman" w:hAnsi="Times New Roman" w:cs="Times New Roman"/>
          <w:sz w:val="28"/>
          <w:szCs w:val="28"/>
        </w:rPr>
        <w:t xml:space="preserve"> образования и права и обязанности лиц, в отношении которых осуществляются мероприятия по федеральному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контролю качества</w:t>
      </w:r>
      <w:r w:rsidRPr="00FF000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038" w:rsidRDefault="00976038" w:rsidP="0097603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размещен на официальном сайте Министерства образования, науки и молодежи Республики Крым (</w:t>
      </w:r>
      <w:hyperlink r:id="rId4" w:history="1">
        <w:r w:rsidRPr="00F14E1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https://monm.rk.gov.ru/ru/structure/98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6038" w:rsidRPr="00C6234D" w:rsidRDefault="00976038" w:rsidP="00976038">
      <w:pPr>
        <w:pStyle w:val="a3"/>
        <w:ind w:firstLine="708"/>
        <w:jc w:val="both"/>
        <w:rPr>
          <w:rStyle w:val="8"/>
          <w:rFonts w:eastAsia="Calibri"/>
          <w:i w:val="0"/>
          <w:iCs w:val="0"/>
        </w:rPr>
      </w:pPr>
      <w:r w:rsidRPr="00C6234D">
        <w:rPr>
          <w:rStyle w:val="8"/>
          <w:rFonts w:eastAsia="Calibri"/>
          <w:i w:val="0"/>
        </w:rPr>
        <w:t>При включении организаций, осуществляющих образовательную деятельность, в план проведения плановых проверок учитыва</w:t>
      </w:r>
      <w:r>
        <w:rPr>
          <w:rStyle w:val="8"/>
          <w:rFonts w:eastAsia="Calibri"/>
          <w:i w:val="0"/>
        </w:rPr>
        <w:t>ются следующие факторы: наличие</w:t>
      </w:r>
      <w:r w:rsidRPr="00C6234D">
        <w:rPr>
          <w:rStyle w:val="8"/>
          <w:rFonts w:eastAsia="Calibri"/>
          <w:i w:val="0"/>
        </w:rPr>
        <w:t xml:space="preserve"> </w:t>
      </w:r>
      <w:r w:rsidRPr="00F81FFB">
        <w:rPr>
          <w:rStyle w:val="8"/>
          <w:rFonts w:eastAsia="Calibri"/>
          <w:i w:val="0"/>
        </w:rPr>
        <w:t>или отсутствие</w:t>
      </w:r>
      <w:r w:rsidRPr="00C6234D">
        <w:rPr>
          <w:rStyle w:val="8"/>
          <w:rFonts w:eastAsia="Calibri"/>
          <w:i w:val="0"/>
        </w:rPr>
        <w:t xml:space="preserve"> необъективности результатов Всероссийских проверочных работ, у</w:t>
      </w:r>
      <w:r w:rsidRPr="00C6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 образовательных результатов обучающихся, наличие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1FFB">
        <w:rPr>
          <w:rStyle w:val="8"/>
          <w:rFonts w:eastAsia="Calibri"/>
          <w:i w:val="0"/>
        </w:rPr>
        <w:t>или отсутствие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нарушений обязательных требований к содержанию документов образовательных организаций, </w:t>
      </w:r>
      <w:r>
        <w:rPr>
          <w:rStyle w:val="8"/>
          <w:rFonts w:eastAsia="Calibri"/>
          <w:i w:val="0"/>
        </w:rPr>
        <w:t>наличие</w:t>
      </w:r>
      <w:r w:rsidRPr="00C6234D">
        <w:rPr>
          <w:rStyle w:val="8"/>
          <w:rFonts w:eastAsia="Calibri"/>
          <w:i w:val="0"/>
        </w:rPr>
        <w:t xml:space="preserve"> </w:t>
      </w:r>
      <w:r w:rsidRPr="00F81FFB">
        <w:rPr>
          <w:rStyle w:val="8"/>
          <w:rFonts w:eastAsia="Calibri"/>
          <w:i w:val="0"/>
        </w:rPr>
        <w:t>или отсутствие</w:t>
      </w:r>
      <w:r w:rsidRPr="00C6234D">
        <w:rPr>
          <w:rStyle w:val="8"/>
          <w:rFonts w:eastAsia="Calibri"/>
          <w:i w:val="0"/>
        </w:rPr>
        <w:t xml:space="preserve"> обращений граждан или сведений о нарушении законодательства Российской Федерации в сфере образования, поступивших от других органов государственного контроля (надзора), органов прокуратуры и др. Также при планировании проверок учитыва</w:t>
      </w:r>
      <w:r>
        <w:rPr>
          <w:rStyle w:val="8"/>
          <w:rFonts w:eastAsia="Calibri"/>
          <w:i w:val="0"/>
        </w:rPr>
        <w:t>ются</w:t>
      </w:r>
      <w:r w:rsidRPr="00C6234D">
        <w:rPr>
          <w:rStyle w:val="8"/>
          <w:rFonts w:eastAsia="Calibri"/>
          <w:i w:val="0"/>
        </w:rPr>
        <w:t xml:space="preserve"> результаты государственной итоговой аттестации</w:t>
      </w:r>
      <w:r>
        <w:rPr>
          <w:rStyle w:val="8"/>
          <w:rFonts w:eastAsia="Calibri"/>
          <w:i w:val="0"/>
        </w:rPr>
        <w:t xml:space="preserve"> и контрольных мероприятий</w:t>
      </w:r>
      <w:r w:rsidRPr="00C6234D">
        <w:rPr>
          <w:rStyle w:val="8"/>
          <w:rFonts w:eastAsia="Calibri"/>
          <w:i w:val="0"/>
        </w:rPr>
        <w:t>.</w:t>
      </w:r>
    </w:p>
    <w:p w:rsidR="00976038" w:rsidRPr="00AC5C76" w:rsidRDefault="00976038" w:rsidP="0097603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976038" w:rsidRDefault="00976038" w:rsidP="00976038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038" w:rsidRDefault="00976038" w:rsidP="00976038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76038" w:rsidSect="00C62553">
          <w:pgSz w:w="11906" w:h="16838"/>
          <w:pgMar w:top="1134" w:right="707" w:bottom="1134" w:left="1134" w:header="0" w:footer="0" w:gutter="0"/>
          <w:cols w:space="720"/>
          <w:formProt w:val="0"/>
          <w:titlePg/>
          <w:docGrid w:linePitch="360" w:charSpace="8192"/>
        </w:sectPr>
      </w:pPr>
    </w:p>
    <w:p w:rsidR="00976038" w:rsidRDefault="00976038" w:rsidP="00976038">
      <w:p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Несоответствия</w:t>
      </w:r>
      <w:r w:rsidRPr="009E524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которые могут быть выявлены</w:t>
      </w:r>
      <w:r w:rsidRPr="009E5249">
        <w:rPr>
          <w:rFonts w:ascii="Times New Roman" w:hAnsi="Times New Roman"/>
          <w:b/>
          <w:sz w:val="24"/>
          <w:szCs w:val="24"/>
        </w:rPr>
        <w:t xml:space="preserve"> в ходе проведения проверок образовательных организаций</w:t>
      </w:r>
      <w:r w:rsidRPr="00A85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5249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контроля качества образования, и</w:t>
      </w:r>
      <w:r w:rsidRPr="009E5249">
        <w:rPr>
          <w:rFonts w:ascii="Times New Roman" w:hAnsi="Times New Roman"/>
          <w:b/>
          <w:sz w:val="24"/>
          <w:szCs w:val="24"/>
        </w:rPr>
        <w:t xml:space="preserve"> рекомендации по их устранению </w:t>
      </w:r>
    </w:p>
    <w:p w:rsidR="00976038" w:rsidRDefault="00976038" w:rsidP="00976038">
      <w:pPr>
        <w:tabs>
          <w:tab w:val="left" w:pos="-6946"/>
          <w:tab w:val="left" w:pos="-3969"/>
        </w:tabs>
        <w:autoSpaceDE w:val="0"/>
        <w:autoSpaceDN w:val="0"/>
        <w:adjustRightInd w:val="0"/>
        <w:spacing w:after="0" w:line="240" w:lineRule="auto"/>
        <w:ind w:left="24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21"/>
        <w:gridCol w:w="4885"/>
      </w:tblGrid>
      <w:tr w:rsidR="00976038" w:rsidRPr="00816F37" w:rsidTr="005F21D1">
        <w:trPr>
          <w:trHeight w:val="15"/>
        </w:trPr>
        <w:tc>
          <w:tcPr>
            <w:tcW w:w="4395" w:type="dxa"/>
            <w:vAlign w:val="center"/>
          </w:tcPr>
          <w:p w:rsidR="00976038" w:rsidRPr="00816F37" w:rsidRDefault="00976038" w:rsidP="005F2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Несоответствия</w:t>
            </w:r>
          </w:p>
        </w:tc>
        <w:tc>
          <w:tcPr>
            <w:tcW w:w="5321" w:type="dxa"/>
            <w:vAlign w:val="center"/>
          </w:tcPr>
          <w:p w:rsidR="00976038" w:rsidRPr="00816F37" w:rsidRDefault="00976038" w:rsidP="005F2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Нормативные правовые акты</w:t>
            </w:r>
          </w:p>
        </w:tc>
        <w:tc>
          <w:tcPr>
            <w:tcW w:w="4885" w:type="dxa"/>
            <w:vAlign w:val="center"/>
          </w:tcPr>
          <w:p w:rsidR="00976038" w:rsidRPr="00816F37" w:rsidRDefault="00976038" w:rsidP="005F21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по устранению несоответствий 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Несоответствие оценочных средств по учебным предметам учебного плана образовательной организации обязательным требованиям</w:t>
            </w:r>
          </w:p>
          <w:p w:rsidR="00976038" w:rsidRPr="00816F37" w:rsidRDefault="00976038" w:rsidP="005F21D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ст.2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едерального закона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19.9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 и п. 18.1.3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 (далее – ФГОС НОО и ФГОС ООО соответственно)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соответствие структуры и содержания фонда оценочных средств локальному нормативному акту образовательной организации, а также обеспечить наличие критериев оценивания к оценочным средствам 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по учебным предметам учебного плана образовательной организации.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структуры и содержания календарного учебного графика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18.3.1 ФГОС НОО</w:t>
            </w:r>
          </w:p>
        </w:tc>
        <w:tc>
          <w:tcPr>
            <w:tcW w:w="4885" w:type="dxa"/>
            <w:vAlign w:val="center"/>
          </w:tcPr>
          <w:p w:rsidR="00976038" w:rsidRPr="00816F37" w:rsidRDefault="00976038" w:rsidP="005F21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календарного учебного графика определить сроки проведения</w:t>
            </w:r>
            <w:r w:rsidRPr="00816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учебного года, продолжительность учебного года, четвертей, </w:t>
            </w:r>
            <w:r w:rsidRPr="00A523DB">
              <w:rPr>
                <w:rFonts w:ascii="Times New Roman" w:hAnsi="Times New Roman" w:cs="Times New Roman"/>
                <w:sz w:val="24"/>
                <w:szCs w:val="24"/>
              </w:rPr>
              <w:t>полугодий,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сроки и продолжительность каникул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Несоответствие содержания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локальных нормативных актов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текущего контроля успеваемости и промежуточной аттестации обучающихся, установления их форм, периодичности и порядка проведения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10 ч. 3 ст. 28, ч. 2 ст. 30, ст. 58  Федерального закона № 273-ФЗ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понятие «Промежуточная аттестация» в различных нормативных актах организации.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Default="00976038" w:rsidP="005F21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012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Несоответствие перечня направлений внеурочной деятельности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ООП НОО и ООП ООО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обязательным требованиям</w:t>
            </w:r>
          </w:p>
          <w:p w:rsidR="00976038" w:rsidRPr="00816F37" w:rsidRDefault="00976038" w:rsidP="005F21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 ч. 6 ст. 28 Федерального закона № 273-ФЗ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19.10 ФГОС НОО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18.3.1.2 ФГОС ООО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4885" w:type="dxa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уровни НОО и ООО пятью обязательными направлениями внеурочной деятельности и соблюдать расписание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внеурочной деятельности, утвержденное образовательной организацией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применяемых форм, методов обучения и воспитания при подготовке и проведении уроков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 ч. 6, п. 12 ч. 3 ст. 28, п. 5 ч. 1 ст. 48 Федерального закона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соответствие применяемых </w:t>
            </w:r>
            <w:r w:rsidRPr="003656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коллективом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форм, средств, методов обучения и воспитания установленным требованиям</w:t>
            </w:r>
          </w:p>
        </w:tc>
      </w:tr>
      <w:tr w:rsidR="00976038" w:rsidRPr="00816F37" w:rsidTr="005F21D1">
        <w:trPr>
          <w:trHeight w:val="812"/>
        </w:trPr>
        <w:tc>
          <w:tcPr>
            <w:tcW w:w="4395" w:type="dxa"/>
          </w:tcPr>
          <w:p w:rsidR="00976038" w:rsidRPr="00816F37" w:rsidRDefault="00976038" w:rsidP="005F21D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Несоответствие предоставляемых прав на изучение родного языка из числа языков народов Российской Федерации, в том числе русского языка как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 права на выбор модуля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 4 ст. 14 Федерального закона № 273-ФЗ</w:t>
            </w:r>
          </w:p>
          <w:p w:rsidR="00976038" w:rsidRPr="00816F37" w:rsidRDefault="00976038" w:rsidP="005F21D1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 2 ст. 87 Федерального закона № 273-ФЗ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заявления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родного я</w:t>
            </w: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зыка и модуля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ОРКСЭ и обеспечить их изучение (родного языка при наличии заявлений на его изучение)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Несоответствие  порядка  осуществления текущего контроля успеваемости и промежуточной аттестации обучающихся, установлен</w:t>
            </w:r>
            <w:r w:rsidRPr="003656B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их форм, периодичности и порядка проведения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ч.3 п.10 ст.28  Федерального закона № 273-ФЗ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своевременность и объективность текущего контроля и промежуточной аттестации обучающихся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Несоответствие внутренней системы оценки качества организации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п. 13 ч. 3 ст. 28 Федерального закона № 273-ФЗ 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внутришкольного контроля </w:t>
            </w:r>
            <w:r w:rsidRPr="003656B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14F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решения, регулярно проверять </w:t>
            </w:r>
            <w:r w:rsidRPr="00BF314F">
              <w:rPr>
                <w:rFonts w:ascii="Times New Roman" w:hAnsi="Times New Roman" w:cs="Times New Roman"/>
                <w:sz w:val="24"/>
                <w:szCs w:val="24"/>
              </w:rPr>
              <w:t>ведение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14F">
              <w:rPr>
                <w:rFonts w:ascii="Times New Roman" w:hAnsi="Times New Roman" w:cs="Times New Roman"/>
                <w:sz w:val="24"/>
                <w:szCs w:val="24"/>
              </w:rPr>
              <w:t>анализировать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учителями уроков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структуры рабочих программ учебных предметов и внеурочной деятельности основных образовательных программ начального общего и основного общего образования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ст.2 Федерального закона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</w:p>
          <w:p w:rsidR="00976038" w:rsidRPr="00816F37" w:rsidRDefault="00976038" w:rsidP="005F21D1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19.5 ФГОС НОО и п. 18.2.2 ФГОС ООО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структуру рабочих программ по учебным предметам и внеурочной деятельности ФГОС</w:t>
            </w:r>
          </w:p>
          <w:p w:rsidR="00976038" w:rsidRPr="00816F37" w:rsidRDefault="00976038" w:rsidP="005F2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Несоответствие образовательного процесса требованиям, установленным локальными актами, разработанными образовательной организацией </w:t>
            </w:r>
          </w:p>
          <w:p w:rsidR="00976038" w:rsidRPr="00816F37" w:rsidRDefault="00976038" w:rsidP="005F21D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ст.30 Федерального закона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образовательной организации вести работу по выявлению несоблюдения требований </w:t>
            </w:r>
            <w:r w:rsidRPr="00BF31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локальных актов,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разработанных образовательной организацией 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540124">
              <w:rPr>
                <w:rFonts w:ascii="Times New Roman" w:hAnsi="Times New Roman" w:cs="Times New Roman"/>
                <w:sz w:val="24"/>
                <w:szCs w:val="24"/>
              </w:rPr>
              <w:t>Несоответствие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</w:t>
            </w:r>
            <w:r w:rsidRPr="00540124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освоения ООП НОО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 7 ст. 12 Федерального закона № 273-ФЗ</w:t>
            </w:r>
            <w:r w:rsidRPr="00816F37"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  <w:t xml:space="preserve"> </w:t>
            </w:r>
          </w:p>
          <w:p w:rsidR="00976038" w:rsidRPr="00816F37" w:rsidRDefault="00976038" w:rsidP="005F21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9, п. 11, п. 13, п. 19.2 ФГОС НОО</w:t>
            </w:r>
          </w:p>
          <w:p w:rsidR="00976038" w:rsidRPr="00816F37" w:rsidRDefault="00976038" w:rsidP="005F21D1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4885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оценочные средства, отражающие достижение метапредметных результатов, и учитывать результаты </w:t>
            </w:r>
            <w:r w:rsidRPr="00540124">
              <w:rPr>
                <w:rFonts w:ascii="Times New Roman" w:hAnsi="Times New Roman" w:cs="Times New Roman"/>
                <w:sz w:val="24"/>
                <w:szCs w:val="24"/>
              </w:rPr>
              <w:t>итоговой оценки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124">
              <w:rPr>
                <w:rFonts w:ascii="Times New Roman" w:hAnsi="Times New Roman" w:cs="Times New Roman"/>
                <w:sz w:val="24"/>
                <w:szCs w:val="24"/>
              </w:rPr>
              <w:t>качества освоения ООП НОО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педсовета о переводе учащихся в 5 класс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Несоответствие качества подготовки обучающихся установленным требованиям</w:t>
            </w:r>
          </w:p>
          <w:p w:rsidR="00976038" w:rsidRPr="00816F37" w:rsidRDefault="00976038" w:rsidP="005F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976038" w:rsidRPr="00816F37" w:rsidRDefault="00976038" w:rsidP="005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 ч. 6 ст. 28 Федерального закона № 273-ФЗ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образовательной организации вести контроль качества подготовки учащихся, выявлять обучающихся (группы обучающихся) с низким уровнем обученности и отслеживать ликвидацию пробелов в знаниях данных учащихся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27, п. 28, п. 32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Минобрнауки России </w:t>
            </w:r>
            <w:r w:rsidRPr="00B25621">
              <w:rPr>
                <w:rFonts w:ascii="Times New Roman" w:hAnsi="Times New Roman" w:cs="Times New Roman"/>
                <w:sz w:val="24"/>
                <w:szCs w:val="24"/>
              </w:rPr>
              <w:t>от 14.06.2013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объем учебной нагрузки обучающегося в неделю и/или объем обязательных аудиторных занятий и практики в неделю, и/или количество экзаменов в процессе промежуточной аттестации обучающихся</w:t>
            </w:r>
          </w:p>
        </w:tc>
      </w:tr>
      <w:tr w:rsidR="00976038" w:rsidRPr="00816F37" w:rsidTr="005F21D1">
        <w:trPr>
          <w:trHeight w:val="15"/>
        </w:trPr>
        <w:tc>
          <w:tcPr>
            <w:tcW w:w="4395" w:type="dxa"/>
          </w:tcPr>
          <w:p w:rsidR="00976038" w:rsidRPr="00816F37" w:rsidRDefault="00976038" w:rsidP="005F21D1">
            <w:pPr>
              <w:pStyle w:val="pcenter"/>
            </w:pPr>
            <w:r w:rsidRPr="00816F37">
              <w:t>Несоответствие порядка аттестации обучающихся обязательным требованиям</w:t>
            </w:r>
          </w:p>
        </w:tc>
        <w:tc>
          <w:tcPr>
            <w:tcW w:w="5321" w:type="dxa"/>
          </w:tcPr>
          <w:p w:rsidR="00976038" w:rsidRPr="00816F37" w:rsidRDefault="00976038" w:rsidP="005F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п. 22, п. 23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России от </w:t>
            </w:r>
            <w:r w:rsidRPr="00B25621">
              <w:rPr>
                <w:rFonts w:ascii="Times New Roman" w:hAnsi="Times New Roman" w:cs="Times New Roman"/>
                <w:sz w:val="24"/>
                <w:szCs w:val="24"/>
              </w:rPr>
              <w:t>18.04.2013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</w:tc>
        <w:tc>
          <w:tcPr>
            <w:tcW w:w="4885" w:type="dxa"/>
          </w:tcPr>
          <w:p w:rsidR="00976038" w:rsidRPr="00816F37" w:rsidRDefault="00976038" w:rsidP="005F21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аттестацию обучающихся по итогам производственной практики при наличии документов, подтверждающих ее прохождение  </w:t>
            </w:r>
          </w:p>
        </w:tc>
      </w:tr>
    </w:tbl>
    <w:p w:rsidR="00976038" w:rsidRDefault="00976038" w:rsidP="00976038">
      <w:p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976038" w:rsidRPr="00A452A3" w:rsidRDefault="00976038" w:rsidP="00976038">
      <w:pPr>
        <w:tabs>
          <w:tab w:val="left" w:pos="-3969"/>
          <w:tab w:val="left" w:pos="1134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Обязательные</w:t>
      </w:r>
      <w:r w:rsidRPr="00A452A3">
        <w:rPr>
          <w:rFonts w:ascii="Times New Roman" w:hAnsi="Times New Roman"/>
          <w:b/>
          <w:sz w:val="24"/>
          <w:szCs w:val="24"/>
        </w:rPr>
        <w:t xml:space="preserve"> требовани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452A3">
        <w:rPr>
          <w:rFonts w:ascii="Times New Roman" w:hAnsi="Times New Roman"/>
          <w:b/>
          <w:sz w:val="24"/>
          <w:szCs w:val="24"/>
        </w:rPr>
        <w:t xml:space="preserve">, </w:t>
      </w:r>
      <w:r w:rsidRPr="00A452A3">
        <w:rPr>
          <w:rFonts w:ascii="Times New Roman" w:hAnsi="Times New Roman" w:cs="Times New Roman"/>
          <w:b/>
          <w:sz w:val="24"/>
          <w:szCs w:val="24"/>
        </w:rPr>
        <w:t xml:space="preserve">оценка которых является предметом федерального 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>контроля качества</w:t>
      </w:r>
      <w:r w:rsidRPr="00A452A3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452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рекомендации по их </w:t>
      </w:r>
      <w:r w:rsidRPr="00A452A3">
        <w:rPr>
          <w:rFonts w:ascii="Times New Roman" w:hAnsi="Times New Roman"/>
          <w:b/>
          <w:sz w:val="24"/>
          <w:szCs w:val="24"/>
        </w:rPr>
        <w:t>соблюдению</w:t>
      </w:r>
    </w:p>
    <w:p w:rsidR="00976038" w:rsidRPr="00A452A3" w:rsidRDefault="00976038" w:rsidP="0097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45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3260"/>
        <w:gridCol w:w="8504"/>
      </w:tblGrid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обязательных требований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акты, содержащие обязательные требования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соблюдению обязательных требований</w:t>
            </w:r>
          </w:p>
        </w:tc>
      </w:tr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ч.3, 4 ст.11, ч.5, 7 ст.12, ч.1, 2, 3 ст.13, ч.3, 5 ст. 14, ч.3, 5 ст.17, ч.1, 8 ст.58, ч.3, 12 ст.60, ч.4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ст.63, ч.4, 7 ст.66, ч.1 ст.79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273-ФЗ; 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науки России от </w:t>
            </w:r>
            <w:r w:rsidRPr="00B25621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№1015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общеобразовательной программы  должны быть определены перечень, трудоемкость, последовательность учебных предметов, курсов, дисциплин (модулей), практики, иных видов учебной деятельности учащихся и </w:t>
            </w:r>
            <w:r w:rsidRPr="00846FB9">
              <w:rPr>
                <w:rFonts w:ascii="Times New Roman" w:hAnsi="Times New Roman" w:cs="Times New Roman"/>
                <w:sz w:val="24"/>
                <w:szCs w:val="24"/>
              </w:rPr>
              <w:t>формы их промежуточной аттестации.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календарном учебном графике должны быть отражены: даты начала и окончания учебного года; продолжительность учебного года, четвертей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FB9">
              <w:rPr>
                <w:rFonts w:ascii="Times New Roman" w:hAnsi="Times New Roman" w:cs="Times New Roman"/>
                <w:sz w:val="24"/>
                <w:szCs w:val="24"/>
              </w:rPr>
              <w:t>полугодий;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 сроки и продолжительность каникул; сроки проведения промежуточной аттестации.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 организовывать строго в соответствии с расписанием учебных занятий (названия учебных предметов в расписании должны соответствовать учебному плану).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Освоение общеобразовательной программы сопровождается текущим контролем успеваемости и промежуточной аттестацией учащихся.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 реализации утвержденных рабочих программ учебных предметов необходимо учитывать, что общий объем домашних заданий не должен превышать: во 2-3 классах- 1,5 часа, в 4-5 классах – 2 часа, в 6-8 классах – 2,5 часа, в 9-11 классах – до 3,5 часов. Также необходимо учесть, что в 1 классах обучение проводится без балльного оценивания и домашнего задания.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Учащиеся, получившие на итоговой аттестации неудовлетворительные результаты, остаются на повторное обучение только по усмотрению их родителей (законных представителей).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Для учащихся с ограниченными возможностями здоровья (далее – учащиеся с ОВЗ) содержание общего образования и условия организации обучения определяются адаптированной общеобразовательной  программой (далее - АОП), а для инвалидов также в соответствии с индивидуальной программой реабилитации инвалидов.</w:t>
            </w:r>
          </w:p>
        </w:tc>
      </w:tr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федерального компонента государственных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 среднего общего образования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21">
              <w:rPr>
                <w:rFonts w:ascii="Times New Roman" w:hAnsi="Times New Roman" w:cs="Times New Roman"/>
                <w:sz w:val="24"/>
                <w:szCs w:val="24"/>
              </w:rPr>
              <w:t>(в 2019/2020 учебном году только для 10-11 классов; в 2020/2021 учебном году только для 11 классов)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pStyle w:val="headertext"/>
              <w:jc w:val="center"/>
            </w:pPr>
            <w:r w:rsidRPr="00816F37">
              <w:lastRenderedPageBreak/>
              <w:t xml:space="preserve">Федеральный компонент государственных образовательных стандартов начального общего, </w:t>
            </w:r>
            <w:r w:rsidRPr="00816F37">
              <w:lastRenderedPageBreak/>
              <w:t xml:space="preserve">основного общего и среднего (полного) общего образования, утвержденный Министерством образования и науки </w:t>
            </w:r>
            <w:r>
              <w:t xml:space="preserve">Российской Федерации от 05.032004                    </w:t>
            </w:r>
            <w:r w:rsidRPr="00816F37">
              <w:t>№ 1089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всех профилей обязательными для изучения на базовом уровне являются следующие учебные предметы: Русский язык, Литература, Иностранный язык, Математика, История, Физическая культура (если какие-либо из этих учебных предметов не выбраны для изучения на профильном уровне), а также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интегрированные курсы Обществознание (включая экономику и право) и </w:t>
            </w:r>
            <w:r w:rsidRPr="00932F8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32F8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Pr="00932F87">
              <w:rPr>
                <w:rFonts w:ascii="Times New Roman" w:hAnsi="Times New Roman" w:cs="Times New Roman"/>
                <w:sz w:val="24"/>
                <w:szCs w:val="24"/>
              </w:rPr>
              <w:t>изучаться вместо учебных предметов базового уровня Физика, Химия и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2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038" w:rsidRPr="00816F37" w:rsidRDefault="00976038" w:rsidP="005F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Остальные учебные предметы на базовом уровне изучаются по выбору.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завершается обязательной итоговой государственной аттестацией выпускников.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должен соответствовать 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федеральному базисному учебному плану, устанавливающему нормативы учебного времени на освоение учебных предметов федерального компонента, а также объемы регионального (национально-регионального) компонента государственного стандарта общего образования и компонента образовательного учреждения.</w:t>
            </w:r>
          </w:p>
        </w:tc>
      </w:tr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государственного образовательного стандарта начального общего и основного общего образования.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п.6 ст.2, ч.2 ст.11 Федерального закона 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№ 273-ФЗ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EEA">
              <w:rPr>
                <w:rFonts w:ascii="Times New Roman" w:hAnsi="Times New Roman" w:cs="Times New Roman"/>
                <w:sz w:val="24"/>
                <w:szCs w:val="24"/>
              </w:rPr>
              <w:t>ФГОС НОО, ФГОС ООО</w:t>
            </w:r>
            <w:r w:rsidRPr="000C73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Обеспечить наличие части, формируемой  участниками образовательных отношений.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ООО </w:t>
            </w: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должна составлять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70%, а часть, формируемая участниками образовательных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30%. Для выполнения НОО эти показатели </w:t>
            </w:r>
            <w:r w:rsidRPr="005B2441">
              <w:rPr>
                <w:rFonts w:ascii="Times New Roman" w:hAnsi="Times New Roman" w:cs="Times New Roman"/>
                <w:sz w:val="24"/>
                <w:szCs w:val="24"/>
              </w:rPr>
              <w:t>должны быть 80% и 20% соответственно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должны быть в наличии все рабочие программы всех учебных предметов и курсов внеурочной деятельности.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программе должны быть в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обязательные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«Родной язык и родная литература» (ООО), «Родной язык и литературное чтение на родном языке» (НОО), «Основы духовно-нравственной культуры народов России» (ООО), «Основы религиозных культур и светской этики» (НОО), обязательный учебный предмет «Второй иностранный язык</w:t>
            </w:r>
            <w:r w:rsidRPr="00F015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организационном разделе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должен быть в наличии план внеурочной деятельности.</w:t>
            </w:r>
          </w:p>
        </w:tc>
      </w:tr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п. 1, 3, 4, 11 ст.79</w:t>
            </w:r>
            <w:r w:rsidRPr="0097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</w:p>
          <w:p w:rsidR="00976038" w:rsidRPr="00976038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№ 273-ФЗ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19.12.2014 № 1598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утверждении федерального государственного образовательного стандарта начального общего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ограниченными возможностями здоровья"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 должны быть разработаны адаптированные основные общеобразовательные программы (далее – АООП) для обучающихся с ОВЗ (при их наличии) с учетом особенностей их психофизического развития, индивидуальных возможностей и должны обеспечивать коррекцию нарушений развития и их социальную адаптацию.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Освоения АООП НОО проходит в сроки от 4 до 6 лет разными группами обучающихся с ОВЗ дифференцированно с учетом их особых образовательных потребностей.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АООП НОО для обучающихся с ОВЗ, имеющих инвалидность, дополняется </w:t>
            </w:r>
            <w:hyperlink r:id="rId5" w:tooltip="Федеральный закон от 24.11.1995 N 181-ФЗ (ред. от 18.07.2019) &quot;О социальной защите инвалидов в Российской Федерации&quot;------------ Недействующая редакция{КонсультантПлюс}" w:history="1">
              <w:r w:rsidRPr="00816F37">
                <w:rPr>
                  <w:rFonts w:ascii="Times New Roman" w:hAnsi="Times New Roman" w:cs="Times New Roman"/>
                  <w:sz w:val="24"/>
                  <w:szCs w:val="24"/>
                </w:rPr>
                <w:t>индивидуальной программой реабилитации</w:t>
              </w:r>
            </w:hyperlink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ИПР) инвалида в части создания специальных условий получения образования.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 в зависимости от специфики их деятельности один или несколько вариантов АООП НОО с учетом особых образовательных потребностей обучающихся с ОВЗ.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АООП НОО реализуется через организацию не только урочной, но и внеурочной деятельности.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 w:rsidRPr="00EC0955">
              <w:rPr>
                <w:rFonts w:ascii="Times New Roman" w:hAnsi="Times New Roman" w:cs="Times New Roman"/>
                <w:sz w:val="24"/>
                <w:szCs w:val="24"/>
              </w:rPr>
              <w:t>обязательной и вариативной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определено дифференцированно в зависимости от варианта АООП НОО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80% и 20%, 70% и 30% или 60% и 40%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должны быть разработаны адаптированные рабочие программы учебных предметов и курсов, а также система оценки качества освоения обучающимися АООП НОО</w:t>
            </w:r>
            <w:r w:rsidRPr="00EC0955">
              <w:rPr>
                <w:rFonts w:ascii="Times New Roman" w:hAnsi="Times New Roman" w:cs="Times New Roman"/>
                <w:sz w:val="24"/>
                <w:szCs w:val="24"/>
              </w:rPr>
              <w:t>. Программа внеурочной деятельности предполагает следующие направления: спортивно-оздоровительное, нравственное, социальное, общекультурное.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Учебные планы должны обеспечить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 Обязательным элементом структуры учебного плана является "Коррекционно-развивающая область".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Часть учебного плана, формируемая участниками образовательных отношений, должна включать </w:t>
            </w:r>
            <w:r w:rsidRPr="00106A9F">
              <w:rPr>
                <w:rFonts w:ascii="Times New Roman" w:hAnsi="Times New Roman" w:cs="Times New Roman"/>
                <w:sz w:val="24"/>
                <w:szCs w:val="24"/>
              </w:rPr>
              <w:t>часы на внеурочную деятельность (не более 10 часов в неделю),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достижений обучающихся с ОВЗ. Обучающийся с ОВЗ имеет право на прохождение текущей, промежуточной и итоговой аттестации в иных формах.</w:t>
            </w:r>
          </w:p>
        </w:tc>
      </w:tr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организацией должны быть разработаны АООП для обучающихся с умственной отсталостью (интеллектуальными нарушениями) с учетом особенностей их психофизического развития и индивидуальных возможностей. АООП для обучающихся с умственной отсталостью (интеллектуальными нарушениями), имеющих инвалидность, дополняется ИПР инвалида в части создания специальных условий получения образования. Для обучающихся с умеренной, тяжелой или глубокой умственной отсталостью, с тяжелыми и множественными нарушениями развития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обучающихся. АООП включает обязательную часть и часть, формируемую участниками образовательных отношений. Соотношение должно быть определено дифференцированно в зависимости от варианта АООП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70%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30%, 60% и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40%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. АООП реализуется организацией через организацию урочной и внеурочной деятельности.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организация в зависимости от специфики </w:t>
            </w:r>
            <w:r w:rsidRPr="00D73E7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E75"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один или несколько вариантов АООП НОО с учетом особых образовательных потребностей обучающихся с умственной отсталостью (интеллектуальными нарушениями).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включает в себя предметные и коррекционно-развивающие области, внеурочную деятельность. Учебные планы должны обеспечить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 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11 845 часов, за 13 учебных лет - не более 12 538 часов. 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курсы, за 13 учебных лет - не более 14 636 часов, включая коррекционные курсы.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курсов. 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- не более 2 442 часов, за 13 учебных лет - не более 2 640 часов. 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 (или) ИПР.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внести изменения содержания образования, предполагающие включение учебных предметов, отсутствующих при обучении обучающихся с легкой умственной отсталостью (интеллектуальными нарушениями): "Речь и альтернативная коммуникация", "Человек" и другие.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Сроки освоения АООП обучающимися с умственной отсталостью (интеллектуальными нарушениями) варьируются от 9 до 13 лет.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должны быть разработаны адаптированные рабочие программы учебных предметов и курсов, а также система оценки качества освоения обучающимися АООП НОО.</w:t>
            </w:r>
          </w:p>
          <w:p w:rsidR="00976038" w:rsidRPr="00816F37" w:rsidRDefault="00976038" w:rsidP="005F21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Для обучающихся с легкой умственной отсталостью (интеллектуальными нарушениями) итоговая аттестация осуществляется организацией по завершению реализации АООП в форме двух испытаний: 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- направлено на оценку знаний и умений по выбранному профилю труда.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Предметом итоговой оценки освоения обучающимися АООП для обучающихся с обучающихся с умеренной, тяжелой и глубокой умственной отсталостью (интеллектуальными нарушениями) должно быть достижение результатов освоения СИПР последнего года обучения и развитие жизненной компетенции обучающихся.</w:t>
            </w:r>
          </w:p>
        </w:tc>
      </w:tr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869BC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BC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Минобрнауки России от 17.10.2013 № 1155 "Об утверждении федерального государственного образовательного стандарта дошкольного образования"</w:t>
            </w:r>
          </w:p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Обязательная часть ООП предполагает комплексность подхода, обеспечивая развитие детей во всех пяти взаимодополняющих образовательных областях.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ООП,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обязательной части ООП рекомендуется </w:t>
            </w:r>
            <w:r w:rsidRPr="00C658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60% от ее общего объема; части, формируемой участниками образовательных отношений, не более 40%.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освоения ООП определяются в виде целевых ориентиров.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ООП не сопровождается проведением промежуточных аттестаций и итоговой аттестации воспитанников.</w:t>
            </w:r>
          </w:p>
        </w:tc>
      </w:tr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45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РФ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Соотношение между федеральным компонентом, региональным (национально-региональным) компонентом и компонентом образовательного учреждения: не менее 75%, не менее 10% и не менее 10% соответственно. Дополнительным резервом увеличения регионального (национально-регионального) компонента и компонента образовательного учреждения является увеличение продолжительности учебного года в установленных пределах.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регионального (национально-регионального)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универсального обучения образовательное учреждение, исходя из существующих условий и образовательных запросов обучающихся и их родителей (лиц, их заменяющих), может использовать время, отведенное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элективные учебные предметы, для организации профильного обучения по отдельным предметам федерального компонента базисного учебного плана.</w:t>
            </w: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038" w:rsidRPr="00816F37" w:rsidTr="005F21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18.04.2013 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t xml:space="preserve"> № 292</w:t>
            </w:r>
            <w:r w:rsidRPr="00816F37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Порядка организации и осуществления образовательной деятельности по основным программам профессионального обучения"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продолжительность профессионального обучения по каждой профессии рабочего, должности служащего определяются конкретной программой профессионального обучения.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начала и окончания профессионального обучения должны быть определены  в соответствии с учебным планом конкретной основной программы профессионального обучения.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профессиональное обучение на производстве в пределах рабочего времени обучающегося.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формы, периодичность и порядок проведения промежуточной аттестации.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должно завершаться итоговой аттестацией в форме квалификационного экзамена.</w:t>
            </w:r>
          </w:p>
          <w:p w:rsidR="00976038" w:rsidRPr="00816F37" w:rsidRDefault="00976038" w:rsidP="005F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Квалификационный экзамен независимо от вида профессионального обучения должен включать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</w:t>
            </w:r>
            <w:hyperlink r:id="rId6" w:history="1">
              <w:r w:rsidRPr="00816F3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профессиональных стандартов</w:t>
              </w:r>
            </w:hyperlink>
            <w:r w:rsidRPr="00816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соответствующим профессиям рабочих, должностям служащих.</w:t>
            </w:r>
          </w:p>
        </w:tc>
      </w:tr>
    </w:tbl>
    <w:p w:rsidR="00976038" w:rsidRDefault="00976038" w:rsidP="00976038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50E" w:rsidRDefault="0083450E">
      <w:bookmarkStart w:id="0" w:name="_GoBack"/>
      <w:bookmarkEnd w:id="0"/>
    </w:p>
    <w:sectPr w:rsidR="0083450E" w:rsidSect="00F055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65"/>
    <w:rsid w:val="00620165"/>
    <w:rsid w:val="0083450E"/>
    <w:rsid w:val="009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FE2C-1D24-407C-BCDC-0FD40B5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038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qFormat/>
    <w:rsid w:val="0097603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976038"/>
    <w:rPr>
      <w:color w:val="0000FF"/>
      <w:u w:val="single"/>
    </w:rPr>
  </w:style>
  <w:style w:type="character" w:customStyle="1" w:styleId="8">
    <w:name w:val="Основной текст (8)"/>
    <w:rsid w:val="009760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pcenter">
    <w:name w:val="pcenter"/>
    <w:basedOn w:val="a"/>
    <w:rsid w:val="0097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7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556A00853429DB1B8CACEEA09EBA30CDF6FFBE62F71C1606B29812910E347C2C6A0A64FA5A75C4F3A638550NCZFL" TargetMode="External"/><Relationship Id="rId5" Type="http://schemas.openxmlformats.org/officeDocument/2006/relationships/hyperlink" Target="consultantplus://offline/ref=EE18C4301BDB6C769541DE24D332433C439F06787DFE72EABD3DE897C88EB4C90B87A86DB6780956E46929E05AF192E842A7C98D608AC0B4Q4P7J" TargetMode="External"/><Relationship Id="rId4" Type="http://schemas.openxmlformats.org/officeDocument/2006/relationships/hyperlink" Target="https://monm.rk.gov.ru/ru/structure/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4386</Words>
  <Characters>25004</Characters>
  <Application>Microsoft Office Word</Application>
  <DocSecurity>0</DocSecurity>
  <Lines>208</Lines>
  <Paragraphs>58</Paragraphs>
  <ScaleCrop>false</ScaleCrop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2023-06-26T13:04:00Z</dcterms:created>
  <dcterms:modified xsi:type="dcterms:W3CDTF">2023-06-26T13:05:00Z</dcterms:modified>
</cp:coreProperties>
</file>