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D6F" w:rsidRP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b/>
          <w:bCs/>
          <w:color w:val="000000"/>
        </w:rPr>
      </w:pPr>
      <w:r w:rsidRPr="00287D6F">
        <w:rPr>
          <w:rFonts w:ascii="Montserrat" w:hAnsi="Montserrat"/>
          <w:b/>
          <w:bCs/>
          <w:color w:val="000000"/>
        </w:rPr>
        <w:t>Уважаемые родители, 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Законными представителями несовершеннолетнего являются его родители или лица, замещающие их.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 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 Поэтому необходимо ознакомить близких родственников с ответственностью за жизнь Вашего ребенка).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Административная ответственность наступает с 14 лет, уголовная — с 16 лет. Однако за употребление, распространение наркотических средств, кражу, тяжкие преступления — уголовная ответственность с 14 лет.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Несовершеннолетние, которым не исполнилось 16 лет, могут находится в вечернее время суток на улице без сопровождения взрослых до 22:00. С 22:00 до 6:00 обязательно сопровождение детей родителями или лицами по поручению родителей.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При нахождении на улице в вечернее время необходимо обязательно наличие </w:t>
      </w:r>
      <w:proofErr w:type="spellStart"/>
      <w:r>
        <w:rPr>
          <w:rFonts w:ascii="Montserrat" w:hAnsi="Montserrat"/>
          <w:color w:val="000000"/>
        </w:rPr>
        <w:t>световозвращающего</w:t>
      </w:r>
      <w:proofErr w:type="spellEnd"/>
      <w:r>
        <w:rPr>
          <w:rFonts w:ascii="Montserrat" w:hAnsi="Montserrat"/>
          <w:color w:val="000000"/>
        </w:rPr>
        <w:t xml:space="preserve"> элемента (</w:t>
      </w:r>
      <w:proofErr w:type="spellStart"/>
      <w:r>
        <w:rPr>
          <w:rFonts w:ascii="Montserrat" w:hAnsi="Montserrat"/>
          <w:color w:val="000000"/>
        </w:rPr>
        <w:t>фликера</w:t>
      </w:r>
      <w:proofErr w:type="spellEnd"/>
      <w:r>
        <w:rPr>
          <w:rFonts w:ascii="Montserrat" w:hAnsi="Montserrat"/>
          <w:color w:val="000000"/>
        </w:rPr>
        <w:t>) в целях безопасности.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катафотами.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Нецензурная брань в общественном месте является правонарушением.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СМС— сообщения, переписка в Интернете с оскорбительными выражениями в адрес другого человека несут за собой административную ответственность.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11. Употребление спиртных напитков, курительных смесей, "</w:t>
      </w:r>
      <w:proofErr w:type="spellStart"/>
      <w:r>
        <w:rPr>
          <w:rFonts w:ascii="Montserrat" w:hAnsi="Montserrat"/>
          <w:color w:val="000000"/>
        </w:rPr>
        <w:t>спайсов</w:t>
      </w:r>
      <w:proofErr w:type="spellEnd"/>
      <w:r>
        <w:rPr>
          <w:rFonts w:ascii="Montserrat" w:hAnsi="Montserrat"/>
          <w:color w:val="000000"/>
        </w:rPr>
        <w:t>", наркотических веществ несовершеннолетними строго запрещено.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12. Перевозка детей автомобильным транспортом должна осуществляться в соответствии с правилами дорожного движения.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14. Остерегайтесь вовлечения Ваших детей в группировки антиобщественной направленности (фашисты, националистические группы, футбольные фанаты и др.)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15. Расскажите детям об опасности экстремальных селфи (в недостроенных зданиях, на строительных объектах, на поездах и железной дороге, на крышах высотных зданий).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16.  Несовершеннолетним детям запрещено находиться на крышах многоэтажных домов.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18. Не оставляйте несовершеннолетних детей одних дома</w:t>
      </w:r>
    </w:p>
    <w:p w:rsidR="00287D6F" w:rsidRDefault="00287D6F" w:rsidP="00287D6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287D6F" w:rsidRDefault="00287D6F"/>
    <w:sectPr w:rsidR="002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6F"/>
    <w:rsid w:val="002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5F46E1C-8AFB-C24E-ACC1-D3ABB65E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D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2023-06-13T10:46:00Z</dcterms:created>
  <dcterms:modified xsi:type="dcterms:W3CDTF">2023-06-13T10:47:00Z</dcterms:modified>
</cp:coreProperties>
</file>