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2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54ECA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учебного предмета </w:t>
      </w:r>
    </w:p>
    <w:p w:rsidR="005A45D5" w:rsidRPr="0061601C" w:rsidRDefault="00117A67" w:rsidP="00616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5A45D5" w:rsidRPr="0061601C" w:rsidRDefault="005A45D5" w:rsidP="00616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1C">
        <w:rPr>
          <w:rFonts w:ascii="Times New Roman" w:hAnsi="Times New Roman" w:cs="Times New Roman"/>
          <w:b/>
          <w:sz w:val="24"/>
          <w:szCs w:val="24"/>
        </w:rPr>
        <w:t>в 10-11 классах</w:t>
      </w:r>
    </w:p>
    <w:p w:rsidR="005A45D5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5A26" w:rsidRDefault="00815A26" w:rsidP="006160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815A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по </w:t>
      </w:r>
      <w:r w:rsidR="00854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геометрии </w:t>
      </w:r>
      <w:r w:rsidRPr="00815A26">
        <w:rPr>
          <w:rFonts w:ascii="Times New Roman" w:eastAsia="Calibri" w:hAnsi="Times New Roman" w:cs="Times New Roman"/>
          <w:sz w:val="24"/>
          <w:szCs w:val="24"/>
          <w:lang w:eastAsia="ar-SA"/>
        </w:rPr>
        <w:t>для 10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-11 классов</w:t>
      </w:r>
      <w:r w:rsidRPr="00815A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разработана на основе </w:t>
      </w:r>
      <w:r w:rsidR="00854B11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 xml:space="preserve">римерной программы среднего общего образования по математике (геометрия) с учетом требований федерального компонента государственного стандарта общего образования  с использованием рекомендаций авторской программы </w:t>
      </w:r>
      <w:proofErr w:type="spellStart"/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>Л.С.Ат</w:t>
      </w:r>
      <w:r w:rsidR="00854B11">
        <w:rPr>
          <w:rFonts w:ascii="Times New Roman" w:hAnsi="Times New Roman" w:cs="Times New Roman"/>
          <w:sz w:val="24"/>
          <w:szCs w:val="24"/>
          <w:lang w:eastAsia="zh-CN"/>
        </w:rPr>
        <w:t>анасяна</w:t>
      </w:r>
      <w:proofErr w:type="spellEnd"/>
      <w:r w:rsidR="00854B11">
        <w:rPr>
          <w:rFonts w:ascii="Times New Roman" w:hAnsi="Times New Roman" w:cs="Times New Roman"/>
          <w:sz w:val="24"/>
          <w:szCs w:val="24"/>
          <w:lang w:eastAsia="zh-CN"/>
        </w:rPr>
        <w:t xml:space="preserve"> и др. (Программа по гео</w:t>
      </w:r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 xml:space="preserve">метрии (базовый и профильный уровень) </w:t>
      </w:r>
      <w:r w:rsidR="00854B11">
        <w:rPr>
          <w:rFonts w:ascii="Times New Roman" w:hAnsi="Times New Roman" w:cs="Times New Roman"/>
          <w:sz w:val="24"/>
          <w:szCs w:val="24"/>
          <w:lang w:eastAsia="zh-CN"/>
        </w:rPr>
        <w:t>в сборнике Программы общеобра</w:t>
      </w:r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>зовательных учреждений.</w:t>
      </w:r>
      <w:proofErr w:type="gramEnd"/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 xml:space="preserve"> Геометрия.</w:t>
      </w:r>
      <w:r w:rsidR="00B26DC4">
        <w:rPr>
          <w:rFonts w:ascii="Times New Roman" w:hAnsi="Times New Roman" w:cs="Times New Roman"/>
          <w:sz w:val="24"/>
          <w:szCs w:val="24"/>
          <w:lang w:eastAsia="zh-CN"/>
        </w:rPr>
        <w:t xml:space="preserve"> 10-11 классы. /</w:t>
      </w:r>
      <w:proofErr w:type="spellStart"/>
      <w:proofErr w:type="gramStart"/>
      <w:r w:rsidR="00B26DC4">
        <w:rPr>
          <w:rFonts w:ascii="Times New Roman" w:hAnsi="Times New Roman" w:cs="Times New Roman"/>
          <w:sz w:val="24"/>
          <w:szCs w:val="24"/>
          <w:lang w:eastAsia="zh-CN"/>
        </w:rPr>
        <w:t>Т.А.Бурмистрова</w:t>
      </w:r>
      <w:proofErr w:type="spellEnd"/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 xml:space="preserve">), программ для общеобразовательных школ, гимназий, лицеев (Кузнецова Г.М., </w:t>
      </w:r>
      <w:proofErr w:type="spellStart"/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>Миндюк</w:t>
      </w:r>
      <w:proofErr w:type="spellEnd"/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 xml:space="preserve"> Н.Г. Математика: 5-11 </w:t>
      </w:r>
      <w:proofErr w:type="spellStart"/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>.).</w:t>
      </w:r>
      <w:proofErr w:type="gramEnd"/>
    </w:p>
    <w:p w:rsidR="00B26DC4" w:rsidRPr="00854B11" w:rsidRDefault="00B26DC4" w:rsidP="0061601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A45D5" w:rsidRDefault="005A45D5" w:rsidP="006160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учебных часов за 2 года обучения -</w:t>
      </w:r>
      <w:r w:rsidR="00117A67">
        <w:rPr>
          <w:rFonts w:ascii="Times New Roman" w:hAnsi="Times New Roman" w:cs="Times New Roman"/>
          <w:sz w:val="24"/>
          <w:szCs w:val="24"/>
        </w:rPr>
        <w:t xml:space="preserve"> 138</w:t>
      </w:r>
      <w:r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5A45D5" w:rsidRDefault="005A45D5" w:rsidP="0061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 класс –</w:t>
      </w:r>
      <w:r w:rsidR="00117A6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A67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117A67">
        <w:rPr>
          <w:rFonts w:ascii="Times New Roman" w:hAnsi="Times New Roman" w:cs="Times New Roman"/>
          <w:sz w:val="24"/>
          <w:szCs w:val="24"/>
        </w:rPr>
        <w:t xml:space="preserve"> 70</w:t>
      </w:r>
      <w:r w:rsidR="00815A26">
        <w:rPr>
          <w:rFonts w:ascii="Times New Roman" w:hAnsi="Times New Roman" w:cs="Times New Roman"/>
          <w:sz w:val="24"/>
          <w:szCs w:val="24"/>
        </w:rPr>
        <w:t xml:space="preserve"> часов за год;</w:t>
      </w:r>
    </w:p>
    <w:p w:rsidR="005A45D5" w:rsidRDefault="005A45D5" w:rsidP="0061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 класс –</w:t>
      </w:r>
      <w:r w:rsidR="00117A6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A67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C54ECA">
        <w:rPr>
          <w:rFonts w:ascii="Times New Roman" w:hAnsi="Times New Roman" w:cs="Times New Roman"/>
          <w:sz w:val="24"/>
          <w:szCs w:val="24"/>
        </w:rPr>
        <w:t xml:space="preserve"> </w:t>
      </w:r>
      <w:r w:rsidR="00117A67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 за год.</w:t>
      </w:r>
    </w:p>
    <w:p w:rsidR="00B26DC4" w:rsidRDefault="00B26DC4" w:rsidP="0061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4B11" w:rsidRPr="00854B11" w:rsidRDefault="005A45D5" w:rsidP="00854B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815A26">
        <w:rPr>
          <w:rFonts w:ascii="Times New Roman" w:hAnsi="Times New Roman" w:cs="Times New Roman"/>
          <w:sz w:val="24"/>
          <w:szCs w:val="24"/>
        </w:rPr>
        <w:t xml:space="preserve">учебник:  </w:t>
      </w:r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 xml:space="preserve">Л. С. </w:t>
      </w:r>
      <w:proofErr w:type="spellStart"/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>Атанасян</w:t>
      </w:r>
      <w:proofErr w:type="spellEnd"/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>, В. Ф. Бутузов, С. Б. Кадомцев и др.</w:t>
      </w:r>
      <w:r w:rsidR="00854B11">
        <w:rPr>
          <w:rFonts w:ascii="Times New Roman" w:hAnsi="Times New Roman" w:cs="Times New Roman"/>
          <w:sz w:val="24"/>
          <w:szCs w:val="24"/>
          <w:lang w:eastAsia="zh-CN"/>
        </w:rPr>
        <w:t>, «Геометрия. 10-11 классы, базовый и профильный уровни» (Москва,</w:t>
      </w:r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 xml:space="preserve"> Просвещение</w:t>
      </w:r>
      <w:r w:rsidR="00854B11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854B11" w:rsidRPr="00854B11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A45D5" w:rsidRDefault="005A45D5" w:rsidP="00854B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B11" w:rsidRPr="005A45D5" w:rsidRDefault="00854B11" w:rsidP="00C54E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4B11" w:rsidRPr="005A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71"/>
    <w:rsid w:val="00114D71"/>
    <w:rsid w:val="00117A67"/>
    <w:rsid w:val="004A6D62"/>
    <w:rsid w:val="005A45D5"/>
    <w:rsid w:val="0061601C"/>
    <w:rsid w:val="00815A26"/>
    <w:rsid w:val="00854B11"/>
    <w:rsid w:val="00B26DC4"/>
    <w:rsid w:val="00BE74FB"/>
    <w:rsid w:val="00C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5A2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5A2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E15D-6E20-45C3-B0E2-76947678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2020-02-27T19:32:00Z</dcterms:created>
  <dcterms:modified xsi:type="dcterms:W3CDTF">2020-02-29T20:13:00Z</dcterms:modified>
</cp:coreProperties>
</file>