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49" w:rsidRPr="006E7749" w:rsidRDefault="006E7749" w:rsidP="006E7749">
      <w:pPr>
        <w:keepNext/>
        <w:keepLines/>
        <w:spacing w:after="0" w:line="240" w:lineRule="auto"/>
        <w:jc w:val="center"/>
        <w:outlineLvl w:val="1"/>
        <w:rPr>
          <w:rFonts w:ascii="Times New Roman" w:eastAsia="Times New Roman" w:hAnsi="Times New Roman" w:cs="Times New Roman"/>
          <w:b/>
          <w:bCs/>
          <w:sz w:val="26"/>
          <w:szCs w:val="26"/>
          <w:u w:val="single"/>
          <w:lang w:eastAsia="ru-RU"/>
        </w:rPr>
      </w:pPr>
      <w:r w:rsidRPr="006E7749">
        <w:rPr>
          <w:rFonts w:ascii="Times New Roman" w:eastAsia="Times New Roman" w:hAnsi="Times New Roman" w:cs="Times New Roman"/>
          <w:b/>
          <w:bCs/>
          <w:sz w:val="26"/>
          <w:szCs w:val="26"/>
          <w:u w:val="single"/>
          <w:lang w:eastAsia="ru-RU"/>
        </w:rPr>
        <w:t xml:space="preserve">Особенности </w:t>
      </w:r>
      <w:r w:rsidRPr="006E7749">
        <w:rPr>
          <w:rFonts w:ascii="Times New Roman" w:eastAsia="Times New Roman" w:hAnsi="Times New Roman" w:cs="Times New Roman"/>
          <w:b/>
          <w:bCs/>
          <w:sz w:val="26"/>
          <w:szCs w:val="26"/>
          <w:u w:val="single"/>
          <w:lang w:eastAsia="ru-RU"/>
        </w:rPr>
        <w:t>ОГЭ по химии</w:t>
      </w:r>
    </w:p>
    <w:p w:rsidR="006E7749" w:rsidRPr="006E7749" w:rsidRDefault="006E7749" w:rsidP="006E7749">
      <w:pPr>
        <w:spacing w:after="0" w:line="240" w:lineRule="auto"/>
        <w:rPr>
          <w:rFonts w:ascii="Times New Roman" w:eastAsia="Times New Roman" w:hAnsi="Times New Roman" w:cs="Times New Roman"/>
          <w:sz w:val="24"/>
          <w:szCs w:val="24"/>
          <w:lang w:eastAsia="ru-RU"/>
        </w:rPr>
      </w:pPr>
    </w:p>
    <w:p w:rsidR="006E7749" w:rsidRPr="006E7749" w:rsidRDefault="006E7749" w:rsidP="006E7749">
      <w:pPr>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Каждый вариант КИМ состоит из двух частей, включающих в себя 24 задания.</w:t>
      </w:r>
    </w:p>
    <w:p w:rsidR="006E7749" w:rsidRPr="006E7749" w:rsidRDefault="006E7749" w:rsidP="006E7749">
      <w:pPr>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Часть 1 содержит 19 заданий с кратким ответом.</w:t>
      </w:r>
    </w:p>
    <w:p w:rsidR="006E7749" w:rsidRPr="006E7749" w:rsidRDefault="006E7749" w:rsidP="006E7749">
      <w:pPr>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 xml:space="preserve">Часть 2 содержит 5 заданий с развернутым ответом, включающим в себя необходимые уравнения реакций и расчеты. </w:t>
      </w:r>
    </w:p>
    <w:p w:rsidR="006E7749" w:rsidRPr="006E7749" w:rsidRDefault="006E7749" w:rsidP="006E7749">
      <w:pPr>
        <w:spacing w:after="0" w:line="240" w:lineRule="auto"/>
        <w:ind w:firstLine="709"/>
        <w:jc w:val="both"/>
        <w:rPr>
          <w:rFonts w:ascii="Times New Roman" w:eastAsia="TimesNewRoman" w:hAnsi="Times New Roman" w:cs="Times New Roman"/>
          <w:b/>
          <w:sz w:val="26"/>
          <w:szCs w:val="26"/>
          <w:lang w:eastAsia="ru-RU"/>
        </w:rPr>
      </w:pPr>
      <w:r w:rsidRPr="006E7749">
        <w:rPr>
          <w:rFonts w:ascii="Times New Roman" w:eastAsia="TimesNewRoman" w:hAnsi="Times New Roman" w:cs="Times New Roman"/>
          <w:b/>
          <w:sz w:val="26"/>
          <w:szCs w:val="26"/>
          <w:lang w:eastAsia="ru-RU"/>
        </w:rPr>
        <w:t xml:space="preserve">В экзаменационный вариант ОГЭ по химии добавлена обязательная для выполнения практическая часть, которая включает в себя два задания: 23 и 24. </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листы (бланки) ответов № 2.</w:t>
      </w:r>
    </w:p>
    <w:p w:rsidR="006E7749" w:rsidRPr="006E7749" w:rsidRDefault="006E7749" w:rsidP="006E7749">
      <w:pPr>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В задании 24 предполагается проведение двух реакций, соответствующих уравнениям реакций, составленным при выполнении задания 23.</w:t>
      </w:r>
    </w:p>
    <w:p w:rsidR="006E7749" w:rsidRPr="006E7749" w:rsidRDefault="006E7749" w:rsidP="006E7749">
      <w:pPr>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К выполнению задания 24 следует приступать после выполнения участником экзамена задания 23 и не ранее чем через 30 минут после начала экзамена. При выполнении задания 24 участник экзамена может делать записи в листах бумаги для черновиков,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 xml:space="preserve">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w:t>
      </w:r>
      <w:r w:rsidRPr="006E7749">
        <w:rPr>
          <w:rFonts w:ascii="Times New Roman" w:eastAsia="Times New Roman" w:hAnsi="Times New Roman" w:cs="Times New Roman"/>
          <w:sz w:val="26"/>
          <w:szCs w:val="24"/>
          <w:lang w:eastAsia="ru-RU"/>
        </w:rPr>
        <w:t>СанПиН</w:t>
      </w:r>
      <w:r w:rsidRPr="006E7749">
        <w:rPr>
          <w:rFonts w:ascii="Times New Roman" w:eastAsia="Times New Roman" w:hAnsi="Times New Roman" w:cs="Times New Roman"/>
          <w:sz w:val="26"/>
          <w:szCs w:val="26"/>
          <w:lang w:eastAsia="ru-RU"/>
        </w:rPr>
        <w:t xml:space="preserve"> к кабинетам химии.</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rsidR="006E7749" w:rsidRPr="006E7749" w:rsidRDefault="006E7749" w:rsidP="006E7749">
      <w:pPr>
        <w:widowControl w:val="0"/>
        <w:spacing w:after="0" w:line="240" w:lineRule="auto"/>
        <w:ind w:firstLine="709"/>
        <w:jc w:val="both"/>
        <w:rPr>
          <w:rFonts w:ascii="Times New Roman" w:eastAsia="TimesNewRoman" w:hAnsi="Times New Roman" w:cs="Times New Roman"/>
          <w:sz w:val="26"/>
          <w:szCs w:val="26"/>
          <w:u w:val="single"/>
          <w:lang w:eastAsia="ru-RU"/>
        </w:rPr>
      </w:pPr>
      <w:r w:rsidRPr="006E7749">
        <w:rPr>
          <w:rFonts w:ascii="Times New Roman" w:eastAsia="Times New Roman" w:hAnsi="Times New Roman" w:cs="Times New Roman"/>
          <w:sz w:val="26"/>
          <w:szCs w:val="26"/>
          <w:u w:val="single"/>
          <w:lang w:eastAsia="ru-RU"/>
        </w:rPr>
        <w:t>К выполнению задания 24 не допускаются участники экзамена, не прошедшие инструктаж по технике безопасности.</w:t>
      </w:r>
      <w:r w:rsidRPr="006E7749">
        <w:rPr>
          <w:rFonts w:ascii="Times New Roman" w:eastAsia="TimesNewRoman" w:hAnsi="Times New Roman" w:cs="Times New Roman"/>
          <w:sz w:val="26"/>
          <w:szCs w:val="26"/>
          <w:u w:val="single"/>
          <w:lang w:eastAsia="ru-RU"/>
        </w:rPr>
        <w:t xml:space="preserve"> </w:t>
      </w:r>
    </w:p>
    <w:p w:rsidR="006E7749" w:rsidRPr="006E7749" w:rsidRDefault="006E7749" w:rsidP="006E7749">
      <w:pPr>
        <w:widowControl w:val="0"/>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 xml:space="preserve">Примерная инструкция по технике безопасности приведена </w:t>
      </w:r>
      <w:proofErr w:type="gramStart"/>
      <w:r w:rsidRPr="006E7749">
        <w:rPr>
          <w:rFonts w:ascii="Times New Roman" w:eastAsia="TimesNewRoman" w:hAnsi="Times New Roman" w:cs="Times New Roman"/>
          <w:sz w:val="26"/>
          <w:szCs w:val="26"/>
          <w:lang w:eastAsia="ru-RU"/>
        </w:rPr>
        <w:t>в</w:t>
      </w:r>
      <w:proofErr w:type="gramEnd"/>
      <w:r w:rsidRPr="006E7749">
        <w:rPr>
          <w:rFonts w:ascii="Times New Roman" w:eastAsia="TimesNewRoman" w:hAnsi="Times New Roman" w:cs="Times New Roman"/>
          <w:sz w:val="26"/>
          <w:szCs w:val="26"/>
          <w:lang w:eastAsia="ru-RU"/>
        </w:rPr>
        <w:t xml:space="preserve"> настоящих Методических рекомендаций.</w:t>
      </w:r>
    </w:p>
    <w:p w:rsidR="006E7749" w:rsidRPr="006E7749" w:rsidRDefault="006E7749" w:rsidP="006E7749">
      <w:pPr>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Комплекты реактивов для выполнения химического эксперимента (задания 23 и 24) формируются заблаговременно, до дня проведения экзамена.</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развернутых ответов на задания 20-22.</w:t>
      </w:r>
    </w:p>
    <w:p w:rsidR="006E7749" w:rsidRPr="006E7749" w:rsidRDefault="006E7749" w:rsidP="006E7749">
      <w:pPr>
        <w:spacing w:after="0" w:line="240" w:lineRule="auto"/>
        <w:ind w:firstLine="709"/>
        <w:jc w:val="both"/>
        <w:rPr>
          <w:rFonts w:ascii="Times New Roman" w:eastAsia="Times New Roman" w:hAnsi="Times New Roman" w:cs="Times New Roman"/>
          <w:color w:val="000000"/>
          <w:sz w:val="26"/>
          <w:szCs w:val="26"/>
          <w:lang w:eastAsia="ru-RU"/>
        </w:rPr>
      </w:pPr>
      <w:r w:rsidRPr="006E7749">
        <w:rPr>
          <w:rFonts w:ascii="Times New Roman" w:eastAsia="TimesNewRoman" w:hAnsi="Times New Roman" w:cs="Times New Roman"/>
          <w:sz w:val="26"/>
          <w:szCs w:val="26"/>
          <w:lang w:eastAsia="ru-RU"/>
        </w:rPr>
        <w:t xml:space="preserve">При выполнении участниками экзамена задания 24 в каждой аудитории присутствуют два эксперта, оценивающие выполнение лабораторных работ.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w:t>
      </w:r>
      <w:r w:rsidRPr="006E7749">
        <w:rPr>
          <w:rFonts w:ascii="Times New Roman" w:eastAsia="TimesNewRoman" w:hAnsi="Times New Roman" w:cs="Times New Roman"/>
          <w:sz w:val="26"/>
          <w:szCs w:val="26"/>
          <w:lang w:eastAsia="ru-RU"/>
        </w:rPr>
        <w:lastRenderedPageBreak/>
        <w:t xml:space="preserve">экзамена задания 24. </w:t>
      </w:r>
      <w:r w:rsidRPr="006E7749">
        <w:rPr>
          <w:rFonts w:ascii="Times New Roman" w:eastAsia="Times New Roman" w:hAnsi="Times New Roman" w:cs="Times New Roman"/>
          <w:color w:val="000000"/>
          <w:sz w:val="26"/>
          <w:szCs w:val="26"/>
          <w:lang w:eastAsia="ru-RU"/>
        </w:rPr>
        <w:t>Указанные эксперты вносят результаты оценивания в Ведомость оценивания выполнения задания 24 (лабораторной работы)</w:t>
      </w:r>
      <w:r w:rsidRPr="006E7749">
        <w:rPr>
          <w:rFonts w:ascii="Times New Roman" w:eastAsia="Times New Roman" w:hAnsi="Times New Roman" w:cs="Times New Roman"/>
          <w:color w:val="000000"/>
          <w:sz w:val="26"/>
          <w:szCs w:val="24"/>
          <w:lang w:eastAsia="ru-RU"/>
        </w:rPr>
        <w:t xml:space="preserve"> в аудитории</w:t>
      </w:r>
      <w:r w:rsidRPr="006E7749">
        <w:rPr>
          <w:rFonts w:ascii="Times New Roman" w:eastAsia="Times New Roman" w:hAnsi="Times New Roman" w:cs="Times New Roman"/>
          <w:color w:val="000000"/>
          <w:sz w:val="26"/>
          <w:szCs w:val="26"/>
          <w:lang w:eastAsia="ru-RU"/>
        </w:rPr>
        <w:t>,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осуществляющим государственное управление в сфере образования.</w:t>
      </w:r>
    </w:p>
    <w:p w:rsidR="006E7749" w:rsidRPr="006E7749" w:rsidRDefault="006E7749" w:rsidP="006E7749">
      <w:pPr>
        <w:spacing w:after="0" w:line="240" w:lineRule="auto"/>
        <w:ind w:firstLine="709"/>
        <w:jc w:val="both"/>
        <w:rPr>
          <w:rFonts w:ascii="Times New Roman" w:eastAsia="Times New Roman" w:hAnsi="Times New Roman" w:cs="Times New Roman"/>
          <w:color w:val="000000"/>
          <w:sz w:val="26"/>
          <w:szCs w:val="26"/>
          <w:lang w:eastAsia="ru-RU"/>
        </w:rPr>
      </w:pPr>
      <w:r w:rsidRPr="006E7749">
        <w:rPr>
          <w:rFonts w:ascii="Times New Roman" w:eastAsia="TimesNewRoman" w:hAnsi="Times New Roman" w:cs="Times New Roman"/>
          <w:sz w:val="26"/>
          <w:szCs w:val="26"/>
          <w:lang w:eastAsia="ru-RU"/>
        </w:rPr>
        <w:t>Эксперты, оценивающие выполнение лабораторных работ, должны пройти соответствующую подготовку.</w:t>
      </w:r>
    </w:p>
    <w:p w:rsidR="006E7749" w:rsidRPr="006E7749" w:rsidRDefault="006E7749" w:rsidP="006E7749">
      <w:pPr>
        <w:autoSpaceDE w:val="0"/>
        <w:autoSpaceDN w:val="0"/>
        <w:adjustRightInd w:val="0"/>
        <w:spacing w:after="0" w:line="240" w:lineRule="auto"/>
        <w:ind w:firstLine="709"/>
        <w:jc w:val="both"/>
        <w:rPr>
          <w:rFonts w:ascii="Times New Roman" w:eastAsia="TimesNewRoman" w:hAnsi="Times New Roman" w:cs="Times New Roman"/>
          <w:sz w:val="26"/>
          <w:szCs w:val="26"/>
          <w:lang w:eastAsia="ru-RU"/>
        </w:rPr>
      </w:pPr>
      <w:r w:rsidRPr="006E7749">
        <w:rPr>
          <w:rFonts w:ascii="Times New Roman" w:eastAsia="TimesNewRoman" w:hAnsi="Times New Roman" w:cs="Times New Roman"/>
          <w:sz w:val="26"/>
          <w:szCs w:val="26"/>
          <w:lang w:eastAsia="ru-RU"/>
        </w:rPr>
        <w:t>Требования к экспертам, оценивающим выполнение лабораторных работ, определяются органом исполнительной власти субъекта Российской Федерации, осуществляющим государственное управление в сфере образования.</w:t>
      </w:r>
    </w:p>
    <w:p w:rsidR="006E7749" w:rsidRPr="006E7749" w:rsidRDefault="006E7749" w:rsidP="006E77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7749">
        <w:rPr>
          <w:rFonts w:ascii="Times New Roman" w:eastAsia="TimesNewRoman" w:hAnsi="Times New Roman" w:cs="Times New Roman"/>
          <w:sz w:val="26"/>
          <w:szCs w:val="26"/>
          <w:lang w:eastAsia="ru-RU"/>
        </w:rPr>
        <w:t>Рекомендуется, чтобы эксперты, оценивающие выполнение лабораторных работ, отвечали требованиям, аналогичным требованиям, установленным Порядком для экспертов</w:t>
      </w:r>
      <w:r w:rsidRPr="006E7749">
        <w:rPr>
          <w:rFonts w:ascii="Times New Roman" w:eastAsia="TimesNewRoman" w:hAnsi="Times New Roman" w:cs="Times New Roman"/>
          <w:sz w:val="26"/>
          <w:szCs w:val="24"/>
          <w:lang w:eastAsia="ru-RU"/>
        </w:rPr>
        <w:t xml:space="preserve"> </w:t>
      </w:r>
      <w:r w:rsidRPr="006E7749">
        <w:rPr>
          <w:rFonts w:ascii="Times New Roman" w:eastAsia="TimesNewRoman" w:hAnsi="Times New Roman" w:cs="Times New Roman"/>
          <w:sz w:val="26"/>
          <w:szCs w:val="26"/>
          <w:lang w:eastAsia="ru-RU"/>
        </w:rPr>
        <w:t>предметных комиссий</w:t>
      </w:r>
      <w:r w:rsidRPr="006E7749">
        <w:rPr>
          <w:rFonts w:ascii="Times New Roman" w:eastAsia="Times New Roman" w:hAnsi="Times New Roman" w:cs="Times New Roman"/>
          <w:sz w:val="24"/>
          <w:szCs w:val="24"/>
          <w:lang w:eastAsia="ru-RU"/>
        </w:rPr>
        <w:t>:</w:t>
      </w:r>
    </w:p>
    <w:p w:rsidR="006E7749" w:rsidRPr="006E7749" w:rsidRDefault="006E7749" w:rsidP="006E77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наличие высшего образования;</w:t>
      </w:r>
    </w:p>
    <w:p w:rsidR="006E7749" w:rsidRPr="006E7749" w:rsidRDefault="006E7749" w:rsidP="006E77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E7749" w:rsidRPr="006E7749" w:rsidRDefault="006E7749" w:rsidP="006E77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E7749" w:rsidRPr="006E7749" w:rsidRDefault="006E7749" w:rsidP="006E77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E7749">
        <w:rPr>
          <w:rFonts w:ascii="Times New Roman" w:eastAsia="Times New Roman" w:hAnsi="Times New Roman" w:cs="Times New Roman"/>
          <w:sz w:val="26"/>
          <w:szCs w:val="26"/>
          <w:lang w:eastAsia="ru-RU"/>
        </w:rPr>
        <w:t xml:space="preserve">При выполнении заданий КИМ ОГЭ по химии участникам экзамена </w:t>
      </w:r>
      <w:r w:rsidRPr="006E7749">
        <w:rPr>
          <w:rFonts w:ascii="Times New Roman" w:eastAsia="TimesNewRoman" w:hAnsi="Times New Roman" w:cs="Times New Roman"/>
          <w:sz w:val="26"/>
          <w:szCs w:val="26"/>
          <w:lang w:eastAsia="ru-RU"/>
        </w:rPr>
        <w:t xml:space="preserve">разрешается пользоваться </w:t>
      </w:r>
      <w:r w:rsidRPr="006E7749">
        <w:rPr>
          <w:rFonts w:ascii="Times New Roman" w:eastAsia="Times New Roman" w:hAnsi="Times New Roman" w:cs="Times New Roman"/>
          <w:sz w:val="26"/>
          <w:szCs w:val="26"/>
          <w:lang w:eastAsia="ru-RU"/>
        </w:rPr>
        <w:t>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6E7749">
        <w:rPr>
          <w:rFonts w:ascii="Times New Roman" w:eastAsia="Times New Roman" w:hAnsi="Times New Roman" w:cs="Times New Roman"/>
          <w:sz w:val="26"/>
          <w:szCs w:val="26"/>
          <w:lang w:eastAsia="ru-RU"/>
        </w:rPr>
        <w:t>sin</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cos</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tg</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ctg</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arcsin</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arccos</w:t>
      </w:r>
      <w:proofErr w:type="spellEnd"/>
      <w:r w:rsidRPr="006E7749">
        <w:rPr>
          <w:rFonts w:ascii="Times New Roman" w:eastAsia="Times New Roman" w:hAnsi="Times New Roman" w:cs="Times New Roman"/>
          <w:sz w:val="26"/>
          <w:szCs w:val="26"/>
          <w:lang w:eastAsia="ru-RU"/>
        </w:rPr>
        <w:t xml:space="preserve">, </w:t>
      </w:r>
      <w:proofErr w:type="spellStart"/>
      <w:r w:rsidRPr="006E7749">
        <w:rPr>
          <w:rFonts w:ascii="Times New Roman" w:eastAsia="Times New Roman" w:hAnsi="Times New Roman" w:cs="Times New Roman"/>
          <w:sz w:val="26"/>
          <w:szCs w:val="26"/>
          <w:lang w:eastAsia="ru-RU"/>
        </w:rPr>
        <w:t>arctg</w:t>
      </w:r>
      <w:proofErr w:type="spellEnd"/>
      <w:r w:rsidRPr="006E7749">
        <w:rPr>
          <w:rFonts w:ascii="Times New Roman" w:eastAsia="Times New Roman" w:hAnsi="Times New Roman" w:cs="Times New Roman"/>
          <w:sz w:val="26"/>
          <w:szCs w:val="26"/>
          <w:lang w:eastAsia="ru-RU"/>
        </w:rPr>
        <w:t>), а также не осуществляющими функции средства связи, хранилища базы данных и не имеющими доступа к сетям передачи данных (в том числе к сети «Интернет»)</w:t>
      </w:r>
      <w:r w:rsidRPr="006E7749">
        <w:rPr>
          <w:rFonts w:ascii="Times New Roman" w:eastAsia="TimesNewRoman" w:hAnsi="Times New Roman" w:cs="Times New Roman"/>
          <w:sz w:val="26"/>
          <w:szCs w:val="26"/>
          <w:lang w:eastAsia="ru-RU"/>
        </w:rPr>
        <w:t>;</w:t>
      </w:r>
      <w:proofErr w:type="gramEnd"/>
      <w:r w:rsidRPr="006E7749">
        <w:rPr>
          <w:rFonts w:ascii="Times New Roman" w:eastAsia="TimesNewRoman" w:hAnsi="Times New Roman" w:cs="Times New Roman"/>
          <w:sz w:val="26"/>
          <w:szCs w:val="26"/>
          <w:lang w:eastAsia="ru-RU"/>
        </w:rPr>
        <w:t xml:space="preserve"> 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rsidR="006E7749" w:rsidRPr="006E7749" w:rsidRDefault="006E7749" w:rsidP="006E7749">
      <w:pPr>
        <w:widowControl w:val="0"/>
        <w:spacing w:after="0" w:line="240" w:lineRule="auto"/>
        <w:ind w:firstLine="709"/>
        <w:jc w:val="both"/>
        <w:rPr>
          <w:rFonts w:ascii="Times New Roman" w:eastAsia="Times New Roman" w:hAnsi="Times New Roman" w:cs="Times New Roman"/>
          <w:sz w:val="26"/>
          <w:szCs w:val="26"/>
          <w:lang w:eastAsia="ru-RU"/>
        </w:rPr>
      </w:pPr>
      <w:r w:rsidRPr="006E7749">
        <w:rPr>
          <w:rFonts w:ascii="Times New Roman" w:eastAsia="Times New Roman" w:hAnsi="Times New Roman" w:cs="Times New Roman"/>
          <w:sz w:val="26"/>
          <w:szCs w:val="26"/>
          <w:lang w:eastAsia="ru-RU"/>
        </w:rPr>
        <w:t>На выполнение экзаменационной работы отводится 3 часа (180 минут).</w:t>
      </w:r>
    </w:p>
    <w:p w:rsidR="006E7749" w:rsidRPr="006E7749" w:rsidRDefault="006E7749" w:rsidP="006E7749">
      <w:pPr>
        <w:widowControl w:val="0"/>
        <w:spacing w:after="0" w:line="240" w:lineRule="auto"/>
        <w:ind w:firstLine="567"/>
        <w:jc w:val="both"/>
        <w:rPr>
          <w:rFonts w:ascii="Times New Roman" w:eastAsia="Times New Roman" w:hAnsi="Times New Roman" w:cs="Times New Roman"/>
          <w:sz w:val="26"/>
          <w:szCs w:val="26"/>
          <w:lang w:eastAsia="ru-RU"/>
        </w:rPr>
      </w:pPr>
    </w:p>
    <w:p w:rsidR="00B1065C" w:rsidRDefault="00B1065C" w:rsidP="006E7749">
      <w:pPr>
        <w:spacing w:after="0" w:line="240" w:lineRule="auto"/>
      </w:pPr>
      <w:bookmarkStart w:id="0" w:name="_GoBack"/>
      <w:bookmarkEnd w:id="0"/>
    </w:p>
    <w:sectPr w:rsidR="00B10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FC"/>
    <w:rsid w:val="004D09FC"/>
    <w:rsid w:val="006E7749"/>
    <w:rsid w:val="00B1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2019-12-18T15:05:00Z</dcterms:created>
  <dcterms:modified xsi:type="dcterms:W3CDTF">2019-12-18T15:05:00Z</dcterms:modified>
</cp:coreProperties>
</file>